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1FBA88B" w14:textId="56C838AF" w:rsidR="001D3CA5" w:rsidRPr="008836DC" w:rsidRDefault="001D3CA5" w:rsidP="008836DC">
      <w:pPr>
        <w:jc w:val="center"/>
        <w:rPr>
          <w:b/>
          <w:bCs/>
          <w:sz w:val="44"/>
          <w:szCs w:val="44"/>
        </w:rPr>
      </w:pPr>
      <w:r w:rsidRPr="008836DC">
        <w:rPr>
          <w:b/>
          <w:bCs/>
          <w:sz w:val="44"/>
          <w:szCs w:val="44"/>
        </w:rPr>
        <w:t xml:space="preserve">Java </w:t>
      </w:r>
      <w:r w:rsidRPr="008836DC">
        <w:rPr>
          <w:rFonts w:hint="eastAsia"/>
          <w:b/>
          <w:bCs/>
          <w:sz w:val="44"/>
          <w:szCs w:val="44"/>
        </w:rPr>
        <w:t>内部类</w:t>
      </w:r>
    </w:p>
    <w:p w14:paraId="38247E30" w14:textId="57369706" w:rsidR="008836DC" w:rsidRDefault="008836DC" w:rsidP="0038104C">
      <w:pPr>
        <w:pStyle w:val="2"/>
      </w:pPr>
      <w:r>
        <w:rPr>
          <w:rFonts w:hint="eastAsia"/>
        </w:rPr>
        <w:t>内部类</w:t>
      </w:r>
      <w:r w:rsidR="00A54E19">
        <w:rPr>
          <w:rFonts w:hint="eastAsia"/>
        </w:rPr>
        <w:t>概述</w:t>
      </w:r>
    </w:p>
    <w:p w14:paraId="5A3374EE" w14:textId="17A539A0" w:rsidR="001D3CA5" w:rsidRDefault="008836DC">
      <w:r>
        <w:rPr>
          <w:noProof/>
        </w:rPr>
        <w:drawing>
          <wp:inline distT="0" distB="0" distL="0" distR="0" wp14:anchorId="43244247" wp14:editId="0FA1BCB1">
            <wp:extent cx="5019675" cy="2101906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022032" cy="2102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06081" w14:textId="77777777" w:rsidR="00644BAB" w:rsidRDefault="00644BAB"/>
    <w:p w14:paraId="3E2A23A3" w14:textId="69EA20B7" w:rsidR="008836DC" w:rsidRDefault="008836DC">
      <w:r>
        <w:rPr>
          <w:noProof/>
        </w:rPr>
        <w:drawing>
          <wp:inline distT="0" distB="0" distL="0" distR="0" wp14:anchorId="41A6E879" wp14:editId="44AB2C3A">
            <wp:extent cx="5274310" cy="837565"/>
            <wp:effectExtent l="0" t="0" r="2540" b="63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5E9B1" w14:textId="706C622A" w:rsidR="0019120F" w:rsidRDefault="0019120F" w:rsidP="0019120F">
      <w:pPr>
        <w:pStyle w:val="3"/>
      </w:pPr>
      <w:r>
        <w:rPr>
          <w:rFonts w:hint="eastAsia"/>
        </w:rPr>
        <w:t>定义</w:t>
      </w:r>
    </w:p>
    <w:p w14:paraId="68B3A63B" w14:textId="34262384" w:rsidR="008836DC" w:rsidRDefault="00302D5F">
      <w:r>
        <w:rPr>
          <w:noProof/>
        </w:rPr>
        <w:drawing>
          <wp:inline distT="0" distB="0" distL="0" distR="0" wp14:anchorId="081A9E44" wp14:editId="2B914960">
            <wp:extent cx="3633079" cy="1070765"/>
            <wp:effectExtent l="0" t="0" r="571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646979" cy="1074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E5AB9" w14:textId="77777777" w:rsidR="0019120F" w:rsidRDefault="0019120F" w:rsidP="0019120F">
      <w:pPr>
        <w:pStyle w:val="3"/>
      </w:pPr>
      <w:r>
        <w:rPr>
          <w:rFonts w:hint="eastAsia"/>
        </w:rPr>
        <w:t>内部类Class命名格式</w:t>
      </w:r>
    </w:p>
    <w:p w14:paraId="2418A963" w14:textId="77777777" w:rsidR="0019120F" w:rsidRDefault="0019120F" w:rsidP="0019120F">
      <w:r>
        <w:rPr>
          <w:rFonts w:hint="eastAsia"/>
        </w:rPr>
        <w:t>成员内部类</w:t>
      </w:r>
    </w:p>
    <w:p w14:paraId="6127018C" w14:textId="77777777" w:rsidR="0019120F" w:rsidRDefault="0019120F" w:rsidP="0019120F">
      <w:r>
        <w:rPr>
          <w:noProof/>
        </w:rPr>
        <w:drawing>
          <wp:inline distT="0" distB="0" distL="0" distR="0" wp14:anchorId="53E2F70B" wp14:editId="452C54C3">
            <wp:extent cx="5274310" cy="474980"/>
            <wp:effectExtent l="0" t="0" r="2540" b="127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335BF" w14:textId="77777777" w:rsidR="0019120F" w:rsidRDefault="0019120F" w:rsidP="0019120F"/>
    <w:p w14:paraId="4EE1AAB7" w14:textId="77777777" w:rsidR="0019120F" w:rsidRDefault="0019120F" w:rsidP="0019120F">
      <w:r>
        <w:rPr>
          <w:rFonts w:hint="eastAsia"/>
        </w:rPr>
        <w:t>局部内部类</w:t>
      </w:r>
    </w:p>
    <w:p w14:paraId="425F0F83" w14:textId="77777777" w:rsidR="0019120F" w:rsidRDefault="0019120F" w:rsidP="0019120F">
      <w:r>
        <w:rPr>
          <w:noProof/>
        </w:rPr>
        <w:lastRenderedPageBreak/>
        <w:drawing>
          <wp:inline distT="0" distB="0" distL="0" distR="0" wp14:anchorId="50BC88AB" wp14:editId="6BD3DB10">
            <wp:extent cx="5274310" cy="80645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D55B9" w14:textId="77777777" w:rsidR="0019120F" w:rsidRDefault="0019120F"/>
    <w:p w14:paraId="7905CCE6" w14:textId="01354441" w:rsidR="008836DC" w:rsidRDefault="008836DC" w:rsidP="0019300B">
      <w:pPr>
        <w:pStyle w:val="2"/>
      </w:pPr>
      <w:r>
        <w:rPr>
          <w:rFonts w:hint="eastAsia"/>
        </w:rPr>
        <w:t>非静态内部类</w:t>
      </w:r>
    </w:p>
    <w:p w14:paraId="0B579C9C" w14:textId="77360E20" w:rsidR="008A13FF" w:rsidRDefault="008A13FF" w:rsidP="008A13FF">
      <w:pPr>
        <w:pStyle w:val="3"/>
      </w:pPr>
      <w:r>
        <w:rPr>
          <w:rFonts w:hint="eastAsia"/>
        </w:rPr>
        <w:t>概述</w:t>
      </w:r>
    </w:p>
    <w:p w14:paraId="738823F6" w14:textId="759FB7B5" w:rsidR="008836DC" w:rsidRDefault="00862BE9">
      <w:r>
        <w:rPr>
          <w:noProof/>
        </w:rPr>
        <w:drawing>
          <wp:inline distT="0" distB="0" distL="0" distR="0" wp14:anchorId="06AE9460" wp14:editId="16231A75">
            <wp:extent cx="5274310" cy="641350"/>
            <wp:effectExtent l="0" t="0" r="2540" b="635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F1EAE" w14:textId="6A2990D6" w:rsidR="0019300B" w:rsidRDefault="0019300B"/>
    <w:p w14:paraId="57A655A8" w14:textId="214C9D55" w:rsidR="008A13FF" w:rsidRDefault="008A13FF" w:rsidP="008A13FF">
      <w:pPr>
        <w:pStyle w:val="3"/>
      </w:pPr>
      <w:r>
        <w:rPr>
          <w:rFonts w:hint="eastAsia"/>
        </w:rPr>
        <w:t>使用内部类方法</w:t>
      </w:r>
    </w:p>
    <w:p w14:paraId="15D1E134" w14:textId="050E7E8C" w:rsidR="002D76F3" w:rsidRDefault="008A13FF">
      <w:r>
        <w:tab/>
      </w:r>
      <w:r w:rsidR="002D76F3" w:rsidRPr="008A13FF">
        <w:rPr>
          <w:rFonts w:hint="eastAsia"/>
          <w:color w:val="FF0000"/>
        </w:rPr>
        <w:t>外部类</w:t>
      </w:r>
      <w:r w:rsidR="000E20A4" w:rsidRPr="008A13FF">
        <w:rPr>
          <w:rFonts w:hint="eastAsia"/>
          <w:color w:val="FF0000"/>
        </w:rPr>
        <w:t>方法</w:t>
      </w:r>
      <w:r w:rsidR="002D76F3" w:rsidRPr="008A13FF">
        <w:rPr>
          <w:rFonts w:hint="eastAsia"/>
          <w:color w:val="FF0000"/>
        </w:rPr>
        <w:t>调用内部类</w:t>
      </w:r>
      <w:r w:rsidR="000E20A4" w:rsidRPr="008A13FF">
        <w:rPr>
          <w:rFonts w:hint="eastAsia"/>
          <w:color w:val="FF0000"/>
        </w:rPr>
        <w:t>变量必须通过</w:t>
      </w:r>
      <w:r w:rsidRPr="008A13FF">
        <w:rPr>
          <w:rFonts w:hint="eastAsia"/>
          <w:color w:val="FF0000"/>
        </w:rPr>
        <w:t xml:space="preserve"> </w:t>
      </w:r>
      <w:r w:rsidR="000E20A4" w:rsidRPr="008A13FF">
        <w:rPr>
          <w:rFonts w:hint="eastAsia"/>
          <w:b/>
          <w:bCs/>
          <w:color w:val="FF0000"/>
          <w:highlight w:val="yellow"/>
        </w:rPr>
        <w:t>创建内部类实例方式调用</w:t>
      </w:r>
    </w:p>
    <w:p w14:paraId="0546772B" w14:textId="23C6840F" w:rsidR="002D76F3" w:rsidRDefault="002D76F3">
      <w:r>
        <w:rPr>
          <w:noProof/>
        </w:rPr>
        <w:drawing>
          <wp:inline distT="0" distB="0" distL="0" distR="0" wp14:anchorId="1CE06470" wp14:editId="6B1A01B5">
            <wp:extent cx="5274310" cy="46609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D8050" w14:textId="6F908E05" w:rsidR="00E877F5" w:rsidRDefault="00E877F5">
      <w:r>
        <w:rPr>
          <w:noProof/>
        </w:rPr>
        <w:drawing>
          <wp:inline distT="0" distB="0" distL="0" distR="0" wp14:anchorId="7B953760" wp14:editId="3EF6CB1E">
            <wp:extent cx="5274310" cy="471805"/>
            <wp:effectExtent l="0" t="0" r="2540" b="444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37696" w14:textId="7A999C0C" w:rsidR="00E877F5" w:rsidRDefault="008A13FF" w:rsidP="008A13FF">
      <w:pPr>
        <w:pStyle w:val="3"/>
      </w:pPr>
      <w:r>
        <w:rPr>
          <w:rFonts w:hint="eastAsia"/>
        </w:rPr>
        <w:t>同名变量处理方式</w:t>
      </w:r>
    </w:p>
    <w:p w14:paraId="1BDACE7D" w14:textId="4FF92328" w:rsidR="002D76F3" w:rsidRDefault="002D76F3" w:rsidP="008A13FF">
      <w:r>
        <w:rPr>
          <w:rFonts w:hint="eastAsia"/>
        </w:rPr>
        <w:t>内部类获取变量的过程及同名变量的区分方式</w:t>
      </w:r>
    </w:p>
    <w:p w14:paraId="67AC4A83" w14:textId="339D9648" w:rsidR="0006331E" w:rsidRDefault="002D76F3">
      <w:r>
        <w:rPr>
          <w:noProof/>
        </w:rPr>
        <w:drawing>
          <wp:inline distT="0" distB="0" distL="0" distR="0" wp14:anchorId="38FE624F" wp14:editId="5508C0E7">
            <wp:extent cx="4659923" cy="816300"/>
            <wp:effectExtent l="0" t="0" r="7620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76045" cy="819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B2272" w14:textId="6C69210A" w:rsidR="0022664A" w:rsidRDefault="0022664A">
      <w:r>
        <w:rPr>
          <w:noProof/>
        </w:rPr>
        <w:lastRenderedPageBreak/>
        <w:drawing>
          <wp:inline distT="0" distB="0" distL="0" distR="0" wp14:anchorId="18255F77" wp14:editId="58EF2989">
            <wp:extent cx="3264877" cy="1474029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275235" cy="1478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46781" w14:textId="6C5797EC" w:rsidR="0006331E" w:rsidRDefault="0006331E" w:rsidP="008A13FF">
      <w:pPr>
        <w:pStyle w:val="3"/>
      </w:pPr>
      <w:r>
        <w:rPr>
          <w:rFonts w:hint="eastAsia"/>
        </w:rPr>
        <w:t>注意事项</w:t>
      </w:r>
      <w:r w:rsidR="00472FB5">
        <w:rPr>
          <w:rFonts w:hint="eastAsia"/>
        </w:rPr>
        <w:t>-重要</w:t>
      </w:r>
    </w:p>
    <w:p w14:paraId="23769D60" w14:textId="4D1F89E4" w:rsidR="0006331E" w:rsidRDefault="0006331E">
      <w:r>
        <w:rPr>
          <w:noProof/>
        </w:rPr>
        <w:drawing>
          <wp:inline distT="0" distB="0" distL="0" distR="0" wp14:anchorId="49E2597F" wp14:editId="448D23B5">
            <wp:extent cx="4006274" cy="1547813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13349" cy="1550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9C073" w14:textId="276B6652" w:rsidR="008A13FF" w:rsidRDefault="008A13FF">
      <w:r>
        <w:rPr>
          <w:noProof/>
        </w:rPr>
        <w:drawing>
          <wp:inline distT="0" distB="0" distL="0" distR="0" wp14:anchorId="26CA46B9" wp14:editId="4A416CC4">
            <wp:extent cx="4048125" cy="1720429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52624" cy="1722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11F45" w14:textId="327F6A7E" w:rsidR="00552095" w:rsidRDefault="00552095"/>
    <w:p w14:paraId="02A3152B" w14:textId="456FB790" w:rsidR="00EB399B" w:rsidRDefault="00EB399B"/>
    <w:p w14:paraId="69E1D7D8" w14:textId="46689AA2" w:rsidR="00EB399B" w:rsidRDefault="00EB399B" w:rsidP="00C30C89">
      <w:pPr>
        <w:pStyle w:val="2"/>
      </w:pPr>
      <w:r>
        <w:rPr>
          <w:rFonts w:hint="eastAsia"/>
        </w:rPr>
        <w:t>静态内部类</w:t>
      </w:r>
    </w:p>
    <w:p w14:paraId="360125B9" w14:textId="4E03C99F" w:rsidR="00EB399B" w:rsidRDefault="00C30C89">
      <w:r>
        <w:rPr>
          <w:noProof/>
        </w:rPr>
        <w:drawing>
          <wp:inline distT="0" distB="0" distL="0" distR="0" wp14:anchorId="7FF37954" wp14:editId="5136EA97">
            <wp:extent cx="5274310" cy="340360"/>
            <wp:effectExtent l="0" t="0" r="2540" b="254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AB71A" w14:textId="2B2C591C" w:rsidR="00B81003" w:rsidRDefault="00C649C5" w:rsidP="00C649C5">
      <w:pPr>
        <w:pStyle w:val="3"/>
      </w:pPr>
      <w:r>
        <w:rPr>
          <w:rFonts w:hint="eastAsia"/>
        </w:rPr>
        <w:lastRenderedPageBreak/>
        <w:t>只能获取外部类静态成员</w:t>
      </w:r>
    </w:p>
    <w:p w14:paraId="44BA8771" w14:textId="023B7C16" w:rsidR="00EB399B" w:rsidRDefault="00D92BDA">
      <w:r>
        <w:rPr>
          <w:noProof/>
        </w:rPr>
        <w:drawing>
          <wp:inline distT="0" distB="0" distL="0" distR="0" wp14:anchorId="05993AB8" wp14:editId="05B79E17">
            <wp:extent cx="3276600" cy="1643034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312582" cy="1661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3FE48" w14:textId="173D7E08" w:rsidR="00C649C5" w:rsidRDefault="00C649C5" w:rsidP="00C649C5">
      <w:pPr>
        <w:pStyle w:val="3"/>
      </w:pPr>
      <w:r>
        <w:rPr>
          <w:rFonts w:hint="eastAsia"/>
        </w:rPr>
        <w:t>只能以类名方式获取内部类变量</w:t>
      </w:r>
    </w:p>
    <w:p w14:paraId="28B36A44" w14:textId="0011BBA2" w:rsidR="00974516" w:rsidRDefault="00B81003">
      <w:r>
        <w:rPr>
          <w:noProof/>
        </w:rPr>
        <w:drawing>
          <wp:inline distT="0" distB="0" distL="0" distR="0" wp14:anchorId="4357ED60" wp14:editId="67BA28DE">
            <wp:extent cx="3501276" cy="1916723"/>
            <wp:effectExtent l="0" t="0" r="4445" b="762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505352" cy="1918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159B4" w14:textId="338A39DA" w:rsidR="00974516" w:rsidRDefault="00974516"/>
    <w:p w14:paraId="58DA2C79" w14:textId="294098F7" w:rsidR="004823B6" w:rsidRDefault="004823B6" w:rsidP="004823B6">
      <w:pPr>
        <w:pStyle w:val="2"/>
      </w:pPr>
      <w:r>
        <w:rPr>
          <w:rFonts w:hint="eastAsia"/>
        </w:rPr>
        <w:t>内部类使用</w:t>
      </w:r>
    </w:p>
    <w:p w14:paraId="42F86438" w14:textId="55C08B05" w:rsidR="00EB399B" w:rsidRDefault="004823B6">
      <w:r>
        <w:rPr>
          <w:noProof/>
        </w:rPr>
        <w:drawing>
          <wp:inline distT="0" distB="0" distL="0" distR="0" wp14:anchorId="20C416D4" wp14:editId="38EF2D45">
            <wp:extent cx="4172249" cy="251460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16077" cy="254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233C7" w14:textId="13FEC0F8" w:rsidR="004823B6" w:rsidRDefault="004823B6">
      <w:r>
        <w:rPr>
          <w:noProof/>
        </w:rPr>
        <w:lastRenderedPageBreak/>
        <w:drawing>
          <wp:inline distT="0" distB="0" distL="0" distR="0" wp14:anchorId="6CE2BBF7" wp14:editId="47E98F1B">
            <wp:extent cx="4126523" cy="579283"/>
            <wp:effectExtent l="0" t="0" r="762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154156" cy="583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D9F85" w14:textId="26A7AFA6" w:rsidR="000D0841" w:rsidRDefault="000D0841" w:rsidP="000D0841">
      <w:pPr>
        <w:pStyle w:val="3"/>
      </w:pPr>
      <w:r>
        <w:rPr>
          <w:rFonts w:hint="eastAsia"/>
        </w:rPr>
        <w:t>非静态内部类创建实例</w:t>
      </w:r>
    </w:p>
    <w:p w14:paraId="5AAF58B8" w14:textId="2CA5A9D0" w:rsidR="000D0841" w:rsidRDefault="000D0841">
      <w:r>
        <w:rPr>
          <w:noProof/>
        </w:rPr>
        <w:drawing>
          <wp:inline distT="0" distB="0" distL="0" distR="0" wp14:anchorId="549858BB" wp14:editId="3E934F85">
            <wp:extent cx="2937228" cy="1863969"/>
            <wp:effectExtent l="0" t="0" r="0" b="317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961583" cy="187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06A06" w14:textId="482668F1" w:rsidR="000D0841" w:rsidRDefault="000D0841" w:rsidP="000D0841">
      <w:pPr>
        <w:pStyle w:val="3"/>
      </w:pPr>
      <w:r>
        <w:rPr>
          <w:rFonts w:hint="eastAsia"/>
        </w:rPr>
        <w:t>静态内部类创建实例</w:t>
      </w:r>
    </w:p>
    <w:p w14:paraId="2C7455FE" w14:textId="0C840C0E" w:rsidR="000D0841" w:rsidRDefault="000D0841">
      <w:r>
        <w:rPr>
          <w:noProof/>
        </w:rPr>
        <w:drawing>
          <wp:inline distT="0" distB="0" distL="0" distR="0" wp14:anchorId="40CF3560" wp14:editId="6E87B970">
            <wp:extent cx="2919046" cy="1923421"/>
            <wp:effectExtent l="0" t="0" r="0" b="63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936194" cy="193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93F28" w14:textId="34F0E4E0" w:rsidR="0097049B" w:rsidRDefault="0097049B" w:rsidP="004823B6">
      <w:pPr>
        <w:pStyle w:val="2"/>
      </w:pPr>
      <w:r>
        <w:rPr>
          <w:rFonts w:hint="eastAsia"/>
        </w:rPr>
        <w:t>局部内部类</w:t>
      </w:r>
    </w:p>
    <w:p w14:paraId="188944FC" w14:textId="694F3FFD" w:rsidR="0097049B" w:rsidRDefault="0097049B">
      <w:r>
        <w:rPr>
          <w:noProof/>
        </w:rPr>
        <w:drawing>
          <wp:inline distT="0" distB="0" distL="0" distR="0" wp14:anchorId="2056C459" wp14:editId="56560034">
            <wp:extent cx="5274310" cy="52133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9A3A3" w14:textId="12263479" w:rsidR="0097049B" w:rsidRDefault="0097049B">
      <w:r>
        <w:rPr>
          <w:noProof/>
        </w:rPr>
        <w:lastRenderedPageBreak/>
        <w:drawing>
          <wp:inline distT="0" distB="0" distL="0" distR="0" wp14:anchorId="6C741824" wp14:editId="62B98063">
            <wp:extent cx="2643554" cy="1690971"/>
            <wp:effectExtent l="0" t="0" r="4445" b="508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652368" cy="1696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E3BC1" w14:textId="77777777" w:rsidR="00EB399B" w:rsidRDefault="00EB399B"/>
    <w:p w14:paraId="5864F713" w14:textId="17B97687" w:rsidR="00EB399B" w:rsidRDefault="00EB399B" w:rsidP="00D5755C">
      <w:pPr>
        <w:pStyle w:val="2"/>
      </w:pPr>
      <w:r>
        <w:rPr>
          <w:rFonts w:hint="eastAsia"/>
        </w:rPr>
        <w:t>匿名内部类</w:t>
      </w:r>
    </w:p>
    <w:p w14:paraId="4104DC41" w14:textId="24FBDEF6" w:rsidR="00D5755C" w:rsidRDefault="00D5755C">
      <w:r>
        <w:rPr>
          <w:noProof/>
        </w:rPr>
        <w:drawing>
          <wp:inline distT="0" distB="0" distL="0" distR="0" wp14:anchorId="76BEA59B" wp14:editId="3F4714F5">
            <wp:extent cx="5274310" cy="118999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542AE" w14:textId="76778879" w:rsidR="00D5755C" w:rsidRDefault="00D5755C">
      <w:r>
        <w:rPr>
          <w:noProof/>
        </w:rPr>
        <w:drawing>
          <wp:inline distT="0" distB="0" distL="0" distR="0" wp14:anchorId="0D3BF32A" wp14:editId="267EC610">
            <wp:extent cx="5274310" cy="823595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B8297" w14:textId="5D82D6E9" w:rsidR="00E62192" w:rsidRDefault="00E62192" w:rsidP="00E62192">
      <w:pPr>
        <w:pStyle w:val="3"/>
      </w:pPr>
      <w:r>
        <w:rPr>
          <w:rFonts w:hint="eastAsia"/>
        </w:rPr>
        <w:lastRenderedPageBreak/>
        <w:t>通过接口创建匿名内部类</w:t>
      </w:r>
    </w:p>
    <w:p w14:paraId="6104B518" w14:textId="2635855A" w:rsidR="00822C59" w:rsidRDefault="00822C59">
      <w:r>
        <w:rPr>
          <w:noProof/>
        </w:rPr>
        <w:drawing>
          <wp:inline distT="0" distB="0" distL="0" distR="0" wp14:anchorId="20558812" wp14:editId="4428F738">
            <wp:extent cx="3464469" cy="3100754"/>
            <wp:effectExtent l="0" t="0" r="3175" b="444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470782" cy="3106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997CC" w14:textId="30D7056E" w:rsidR="00E62192" w:rsidRDefault="00E62192">
      <w:r>
        <w:rPr>
          <w:noProof/>
        </w:rPr>
        <w:drawing>
          <wp:inline distT="0" distB="0" distL="0" distR="0" wp14:anchorId="431909BD" wp14:editId="056E6078">
            <wp:extent cx="5274310" cy="34417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8180A" w14:textId="223EB568" w:rsidR="00631069" w:rsidRDefault="00631069" w:rsidP="00631069">
      <w:pPr>
        <w:pStyle w:val="3"/>
      </w:pPr>
      <w:r>
        <w:rPr>
          <w:rFonts w:hint="eastAsia"/>
        </w:rPr>
        <w:lastRenderedPageBreak/>
        <w:t>通过继承父类创建匿名内部类</w:t>
      </w:r>
    </w:p>
    <w:p w14:paraId="5AC21B31" w14:textId="031A9C43" w:rsidR="00057789" w:rsidRDefault="00057789" w:rsidP="00057789">
      <w:r>
        <w:rPr>
          <w:noProof/>
        </w:rPr>
        <w:drawing>
          <wp:inline distT="0" distB="0" distL="0" distR="0" wp14:anchorId="31550A59" wp14:editId="4E8C979C">
            <wp:extent cx="3493477" cy="5261704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497601" cy="5267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95630" w14:textId="489C417B" w:rsidR="00A54E19" w:rsidRDefault="00A54E19" w:rsidP="00057789"/>
    <w:p w14:paraId="2D88D9E9" w14:textId="31D8BB71" w:rsidR="00A54E19" w:rsidRDefault="0058504B" w:rsidP="00A54E19">
      <w:pPr>
        <w:pStyle w:val="2"/>
      </w:pPr>
      <w:r>
        <w:rPr>
          <w:rFonts w:hint="eastAsia"/>
        </w:rPr>
        <w:t>内容</w:t>
      </w:r>
      <w:r w:rsidR="00A54E19">
        <w:rPr>
          <w:rFonts w:hint="eastAsia"/>
        </w:rPr>
        <w:t>总结</w:t>
      </w:r>
    </w:p>
    <w:p w14:paraId="2D63C8B9" w14:textId="2F15B54A" w:rsidR="00A54E19" w:rsidRDefault="00A54E19" w:rsidP="00A54E19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内部类的存在主要是为了进行更好的封装，如果不用内部类也可实现，只是对外会暴露一些信息而已。</w:t>
      </w:r>
    </w:p>
    <w:p w14:paraId="52695CB0" w14:textId="0BDC3A1C" w:rsidR="00A54E19" w:rsidRDefault="00A54E19" w:rsidP="00A54E19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内部类是在 一个类中定义的，其作用相当于 类中的变量，可以使用相关修饰</w:t>
      </w:r>
      <w:r w:rsidR="007F3D56">
        <w:rPr>
          <w:rFonts w:hint="eastAsia"/>
        </w:rPr>
        <w:t>符，入private、pullic、stat</w:t>
      </w:r>
      <w:r w:rsidR="007F3D56">
        <w:t xml:space="preserve">ic </w:t>
      </w:r>
      <w:r w:rsidR="007F3D56">
        <w:rPr>
          <w:rFonts w:hint="eastAsia"/>
        </w:rPr>
        <w:t>来定义内部类。</w:t>
      </w:r>
    </w:p>
    <w:p w14:paraId="1AADF45A" w14:textId="165748A1" w:rsidR="007F3D56" w:rsidRPr="00570C89" w:rsidRDefault="007F3D56" w:rsidP="00A54E19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 xml:space="preserve">内部类的好处是可以方便的访问外部类的任何变量，包括私有变量，当然要符合 </w:t>
      </w:r>
      <w:r w:rsidRPr="001650AA">
        <w:rPr>
          <w:rFonts w:hint="eastAsia"/>
          <w:b/>
          <w:bCs/>
          <w:color w:val="FF0000"/>
        </w:rPr>
        <w:t>静态成员 不能访问 非静态成员的规则</w:t>
      </w:r>
      <w:r w:rsidR="00570C89">
        <w:rPr>
          <w:rFonts w:hint="eastAsia"/>
          <w:b/>
          <w:bCs/>
          <w:color w:val="FF0000"/>
        </w:rPr>
        <w:t>。</w:t>
      </w:r>
    </w:p>
    <w:p w14:paraId="66761043" w14:textId="26BD328C" w:rsidR="0044307B" w:rsidRDefault="00570C89" w:rsidP="00386FF3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匿名内部类，就没有名字的内部类，因为定义名字麻烦</w:t>
      </w:r>
      <w:r w:rsidR="0044307B">
        <w:rPr>
          <w:rFonts w:hint="eastAsia"/>
        </w:rPr>
        <w:t>，而且该类只用一次，所以就使用匿名类的方式创建对象进行使用。</w:t>
      </w:r>
      <w:r w:rsidR="0044307B" w:rsidRPr="0044307B">
        <w:rPr>
          <w:rFonts w:hint="eastAsia"/>
          <w:color w:val="FF0000"/>
        </w:rPr>
        <w:t>实现接口或实现父类的</w:t>
      </w:r>
      <w:r w:rsidR="005353AE">
        <w:rPr>
          <w:rFonts w:hint="eastAsia"/>
          <w:color w:val="FF0000"/>
        </w:rPr>
        <w:t>类必须是要修名字的，要想定义出没有名字的类，</w:t>
      </w:r>
      <w:r w:rsidR="005353AE" w:rsidRPr="00386FF3">
        <w:rPr>
          <w:rFonts w:hint="eastAsia"/>
          <w:b/>
          <w:bCs/>
          <w:color w:val="000000" w:themeColor="text1"/>
        </w:rPr>
        <w:t>必须以此方式实现</w:t>
      </w:r>
      <w:r w:rsidR="005353AE" w:rsidRPr="00ED3E73">
        <w:rPr>
          <w:rFonts w:hint="eastAsia"/>
          <w:b/>
          <w:bCs/>
          <w:color w:val="FF0000"/>
        </w:rPr>
        <w:t xml:space="preserve"> </w:t>
      </w:r>
      <w:r w:rsidR="00B308B6" w:rsidRPr="00386FF3">
        <w:rPr>
          <w:rFonts w:hint="eastAsia"/>
          <w:b/>
          <w:bCs/>
          <w:color w:val="FF0000"/>
          <w:highlight w:val="yellow"/>
        </w:rPr>
        <w:t>接口类型</w:t>
      </w:r>
      <w:r w:rsidR="00386FF3" w:rsidRPr="00386FF3">
        <w:rPr>
          <w:rFonts w:hint="eastAsia"/>
          <w:b/>
          <w:bCs/>
          <w:color w:val="FF0000"/>
          <w:highlight w:val="yellow"/>
        </w:rPr>
        <w:t xml:space="preserve"> </w:t>
      </w:r>
      <w:r w:rsidR="00B308B6" w:rsidRPr="00386FF3">
        <w:rPr>
          <w:rFonts w:hint="eastAsia"/>
          <w:b/>
          <w:bCs/>
          <w:color w:val="FF0000"/>
          <w:sz w:val="15"/>
          <w:szCs w:val="15"/>
          <w:highlight w:val="yellow"/>
        </w:rPr>
        <w:t>变量名</w:t>
      </w:r>
      <w:r w:rsidR="00B308B6" w:rsidRPr="00386FF3">
        <w:rPr>
          <w:rFonts w:hint="eastAsia"/>
          <w:b/>
          <w:bCs/>
          <w:color w:val="FF0000"/>
          <w:highlight w:val="yellow"/>
        </w:rPr>
        <w:t>=</w:t>
      </w:r>
      <w:r w:rsidR="005353AE" w:rsidRPr="00386FF3">
        <w:rPr>
          <w:rFonts w:hint="eastAsia"/>
          <w:b/>
          <w:bCs/>
          <w:color w:val="FF0000"/>
          <w:highlight w:val="yellow"/>
        </w:rPr>
        <w:t>new</w:t>
      </w:r>
      <w:r w:rsidR="005353AE" w:rsidRPr="00386FF3">
        <w:rPr>
          <w:b/>
          <w:bCs/>
          <w:color w:val="FF0000"/>
          <w:highlight w:val="yellow"/>
        </w:rPr>
        <w:t xml:space="preserve"> </w:t>
      </w:r>
      <w:r w:rsidR="005353AE" w:rsidRPr="00386FF3">
        <w:rPr>
          <w:rFonts w:hint="eastAsia"/>
          <w:b/>
          <w:bCs/>
          <w:color w:val="FF0000"/>
          <w:highlight w:val="yellow"/>
        </w:rPr>
        <w:t>接口(</w:t>
      </w:r>
      <w:r w:rsidR="005353AE" w:rsidRPr="00386FF3">
        <w:rPr>
          <w:b/>
          <w:bCs/>
          <w:color w:val="FF0000"/>
          <w:highlight w:val="yellow"/>
        </w:rPr>
        <w:t>)</w:t>
      </w:r>
      <w:r w:rsidR="005353AE" w:rsidRPr="00386FF3">
        <w:rPr>
          <w:rFonts w:hint="eastAsia"/>
          <w:b/>
          <w:bCs/>
          <w:color w:val="FF0000"/>
          <w:highlight w:val="yellow"/>
        </w:rPr>
        <w:t>{</w:t>
      </w:r>
      <w:r w:rsidR="005353AE" w:rsidRPr="00386FF3">
        <w:rPr>
          <w:b/>
          <w:bCs/>
          <w:color w:val="FF0000"/>
          <w:highlight w:val="yellow"/>
        </w:rPr>
        <w:t>}</w:t>
      </w:r>
      <w:r w:rsidR="005353AE" w:rsidRPr="00ED3E73">
        <w:rPr>
          <w:rFonts w:hint="eastAsia"/>
          <w:b/>
          <w:bCs/>
          <w:color w:val="FF0000"/>
          <w:highlight w:val="yellow"/>
        </w:rPr>
        <w:t>，</w:t>
      </w:r>
      <w:r w:rsidR="005353AE" w:rsidRPr="00386FF3">
        <w:rPr>
          <w:rFonts w:hint="eastAsia"/>
          <w:b/>
          <w:bCs/>
          <w:color w:val="FF0000"/>
        </w:rPr>
        <w:t xml:space="preserve">或 </w:t>
      </w:r>
      <w:r w:rsidR="00B308B6" w:rsidRPr="00386FF3">
        <w:rPr>
          <w:rFonts w:hint="eastAsia"/>
          <w:b/>
          <w:bCs/>
          <w:color w:val="FF0000"/>
          <w:highlight w:val="yellow"/>
        </w:rPr>
        <w:t xml:space="preserve">父类 </w:t>
      </w:r>
      <w:r w:rsidR="00386FF3" w:rsidRPr="00386FF3">
        <w:rPr>
          <w:rFonts w:hint="eastAsia"/>
          <w:b/>
          <w:bCs/>
          <w:color w:val="FF0000"/>
          <w:sz w:val="15"/>
          <w:szCs w:val="15"/>
          <w:highlight w:val="yellow"/>
        </w:rPr>
        <w:t>变量名</w:t>
      </w:r>
      <w:r w:rsidR="00B308B6" w:rsidRPr="00386FF3">
        <w:rPr>
          <w:b/>
          <w:bCs/>
          <w:color w:val="FF0000"/>
          <w:highlight w:val="yellow"/>
        </w:rPr>
        <w:t xml:space="preserve">= </w:t>
      </w:r>
      <w:r w:rsidR="005353AE" w:rsidRPr="00386FF3">
        <w:rPr>
          <w:rFonts w:hint="eastAsia"/>
          <w:b/>
          <w:bCs/>
          <w:color w:val="FF0000"/>
          <w:highlight w:val="yellow"/>
        </w:rPr>
        <w:t>new</w:t>
      </w:r>
      <w:r w:rsidR="005353AE" w:rsidRPr="00386FF3">
        <w:rPr>
          <w:b/>
          <w:bCs/>
          <w:color w:val="FF0000"/>
          <w:highlight w:val="yellow"/>
        </w:rPr>
        <w:t xml:space="preserve"> </w:t>
      </w:r>
      <w:r w:rsidR="005353AE" w:rsidRPr="00386FF3">
        <w:rPr>
          <w:rFonts w:hint="eastAsia"/>
          <w:b/>
          <w:bCs/>
          <w:color w:val="FF0000"/>
          <w:highlight w:val="yellow"/>
        </w:rPr>
        <w:t>父类(</w:t>
      </w:r>
      <w:r w:rsidR="005353AE" w:rsidRPr="00386FF3">
        <w:rPr>
          <w:b/>
          <w:bCs/>
          <w:color w:val="FF0000"/>
          <w:highlight w:val="yellow"/>
        </w:rPr>
        <w:t>){}</w:t>
      </w:r>
      <w:r w:rsidR="0044307B">
        <w:rPr>
          <w:rFonts w:hint="eastAsia"/>
        </w:rPr>
        <w:t>。</w:t>
      </w:r>
    </w:p>
    <w:p w14:paraId="3B8A3316" w14:textId="7C9CCF9E" w:rsidR="005353AE" w:rsidRDefault="005353AE" w:rsidP="0044307B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lastRenderedPageBreak/>
        <w:t>匿</w:t>
      </w:r>
      <w:r w:rsidRPr="003F0E00">
        <w:rPr>
          <w:rFonts w:hint="eastAsia"/>
        </w:rPr>
        <w:t>名类的的父类是抽象方法，</w:t>
      </w:r>
      <w:r>
        <w:rPr>
          <w:rFonts w:hint="eastAsia"/>
        </w:rPr>
        <w:t>否则使用匿名内部类就没有什么意义了。</w:t>
      </w:r>
    </w:p>
    <w:p w14:paraId="26D5E972" w14:textId="2931AC29" w:rsidR="00BF30EC" w:rsidRDefault="00BF30EC" w:rsidP="00BF30EC"/>
    <w:p w14:paraId="7085C6DF" w14:textId="20F28CE7" w:rsidR="00BF30EC" w:rsidRDefault="0058504B" w:rsidP="0058504B">
      <w:pPr>
        <w:pStyle w:val="2"/>
      </w:pPr>
      <w:r>
        <w:rPr>
          <w:rFonts w:hint="eastAsia"/>
        </w:rPr>
        <w:t>使用</w:t>
      </w:r>
      <w:r w:rsidR="00BF30EC">
        <w:rPr>
          <w:rFonts w:hint="eastAsia"/>
        </w:rPr>
        <w:t>总结</w:t>
      </w:r>
      <w:r>
        <w:rPr>
          <w:rFonts w:hint="eastAsia"/>
        </w:rPr>
        <w:t>-重要</w:t>
      </w:r>
    </w:p>
    <w:p w14:paraId="14143770" w14:textId="10B611AF" w:rsidR="00D837CC" w:rsidRDefault="00D837CC" w:rsidP="00D837CC">
      <w:pPr>
        <w:ind w:firstLine="420"/>
      </w:pPr>
      <w:r>
        <w:rPr>
          <w:rFonts w:hint="eastAsia"/>
        </w:rPr>
        <w:t>内部类本质</w:t>
      </w:r>
    </w:p>
    <w:p w14:paraId="406F2A9F" w14:textId="77777777" w:rsidR="00D837CC" w:rsidRDefault="00D837CC" w:rsidP="00D837CC">
      <w:pPr>
        <w:ind w:firstLine="420"/>
      </w:pPr>
      <w:r>
        <w:tab/>
      </w:r>
      <w:r>
        <w:rPr>
          <w:rFonts w:hint="eastAsia"/>
        </w:rPr>
        <w:t>内部类本质 相当于一个 外部类的一个变量，不论内部类变量、方法 是否是</w:t>
      </w:r>
      <w:r>
        <w:t xml:space="preserve"> </w:t>
      </w:r>
      <w:r>
        <w:rPr>
          <w:rFonts w:hint="eastAsia"/>
        </w:rPr>
        <w:t>私有</w:t>
      </w:r>
    </w:p>
    <w:p w14:paraId="0F662F87" w14:textId="7343444A" w:rsidR="00D837CC" w:rsidRPr="00D837CC" w:rsidRDefault="00D837CC" w:rsidP="00D837CC">
      <w:pPr>
        <w:ind w:firstLine="420"/>
        <w:rPr>
          <w:rFonts w:hint="eastAsia"/>
        </w:rPr>
      </w:pPr>
      <w:r>
        <w:t xml:space="preserve">    </w:t>
      </w:r>
      <w:r>
        <w:rPr>
          <w:rFonts w:hint="eastAsia"/>
        </w:rPr>
        <w:t>的，</w:t>
      </w:r>
      <w:r w:rsidRPr="002509A4">
        <w:rPr>
          <w:rFonts w:hint="eastAsia"/>
          <w:color w:val="FF0000"/>
        </w:rPr>
        <w:t>对于外部类而言都可以访问(内部类本身就是外部类的一部分</w:t>
      </w:r>
      <w:r w:rsidRPr="002509A4">
        <w:rPr>
          <w:color w:val="FF0000"/>
        </w:rPr>
        <w:t>)</w:t>
      </w:r>
      <w:r>
        <w:rPr>
          <w:rFonts w:hint="eastAsia"/>
        </w:rPr>
        <w:t>。</w:t>
      </w:r>
    </w:p>
    <w:p w14:paraId="1E5583EB" w14:textId="77777777" w:rsidR="00D837CC" w:rsidRDefault="00BF30EC" w:rsidP="003F0E00">
      <w:bookmarkStart w:id="0" w:name="OLE_LINK3"/>
      <w:r>
        <w:tab/>
      </w:r>
      <w:bookmarkStart w:id="1" w:name="OLE_LINK1"/>
    </w:p>
    <w:p w14:paraId="7CCAFDFE" w14:textId="0E670334" w:rsidR="003F0E00" w:rsidRDefault="00D837CC" w:rsidP="003F0E00">
      <w:pPr>
        <w:rPr>
          <w:b/>
          <w:bCs/>
        </w:rPr>
      </w:pPr>
      <w:r>
        <w:rPr>
          <w:rFonts w:hint="eastAsia"/>
          <w:b/>
          <w:bCs/>
        </w:rPr>
        <w:t xml:space="preserve"> </w:t>
      </w:r>
      <w:r>
        <w:rPr>
          <w:b/>
          <w:bCs/>
        </w:rPr>
        <w:t xml:space="preserve">   </w:t>
      </w:r>
      <w:r w:rsidR="00BF30EC" w:rsidRPr="003F0E00">
        <w:rPr>
          <w:rFonts w:hint="eastAsia"/>
          <w:b/>
          <w:bCs/>
        </w:rPr>
        <w:t xml:space="preserve">非静态内部类 </w:t>
      </w:r>
    </w:p>
    <w:bookmarkEnd w:id="1"/>
    <w:p w14:paraId="5A93297B" w14:textId="012C239F" w:rsidR="003F0E00" w:rsidRDefault="003F0E00" w:rsidP="003F0E00">
      <w:pPr>
        <w:rPr>
          <w:color w:val="FF0000"/>
        </w:rPr>
      </w:pPr>
      <w:r>
        <w:rPr>
          <w:b/>
          <w:bCs/>
        </w:rPr>
        <w:tab/>
      </w:r>
      <w:r>
        <w:rPr>
          <w:b/>
          <w:bCs/>
        </w:rPr>
        <w:tab/>
        <w:t>1.</w:t>
      </w:r>
      <w:r w:rsidR="00BF30EC" w:rsidRPr="003F0E00">
        <w:rPr>
          <w:rFonts w:hint="eastAsia"/>
          <w:b/>
          <w:bCs/>
        </w:rPr>
        <w:t>不能定义</w:t>
      </w:r>
      <w:r w:rsidR="007B2A8C" w:rsidRPr="003F0E00">
        <w:rPr>
          <w:rFonts w:hint="eastAsia"/>
          <w:b/>
          <w:bCs/>
        </w:rPr>
        <w:t>任何static变量和方法</w:t>
      </w:r>
      <w:r w:rsidR="0069780F">
        <w:rPr>
          <w:rFonts w:hint="eastAsia"/>
          <w:b/>
          <w:bCs/>
        </w:rPr>
        <w:t>。</w:t>
      </w:r>
      <w:r w:rsidR="006634FB" w:rsidRPr="003F0E00">
        <w:rPr>
          <w:rFonts w:hint="eastAsia"/>
        </w:rPr>
        <w:t>但</w:t>
      </w:r>
      <w:r w:rsidR="006634FB" w:rsidRPr="003F0E00">
        <w:rPr>
          <w:rFonts w:hint="eastAsia"/>
          <w:color w:val="FF0000"/>
        </w:rPr>
        <w:t>可</w:t>
      </w:r>
      <w:r w:rsidR="0058504B" w:rsidRPr="003F0E00">
        <w:rPr>
          <w:rFonts w:hint="eastAsia"/>
          <w:color w:val="FF0000"/>
        </w:rPr>
        <w:t>以引用外部类</w:t>
      </w:r>
      <w:r w:rsidR="006634FB" w:rsidRPr="003F0E00">
        <w:rPr>
          <w:rFonts w:hint="eastAsia"/>
          <w:color w:val="FF0000"/>
        </w:rPr>
        <w:t>的</w:t>
      </w:r>
      <w:r w:rsidR="0058504B" w:rsidRPr="003F0E00">
        <w:rPr>
          <w:rFonts w:hint="eastAsia"/>
          <w:color w:val="FF0000"/>
        </w:rPr>
        <w:t>任何方法和变量</w:t>
      </w:r>
      <w:r w:rsidR="00D777B2">
        <w:rPr>
          <w:rFonts w:hint="eastAsia"/>
          <w:color w:val="FF0000"/>
        </w:rPr>
        <w:t>，</w:t>
      </w:r>
      <w:r w:rsidR="00D777B2">
        <w:rPr>
          <w:color w:val="FF0000"/>
        </w:rPr>
        <w:tab/>
      </w:r>
      <w:r w:rsidR="00D777B2">
        <w:rPr>
          <w:color w:val="FF0000"/>
        </w:rPr>
        <w:tab/>
      </w:r>
      <w:r w:rsidR="00D777B2">
        <w:rPr>
          <w:color w:val="FF0000"/>
        </w:rPr>
        <w:tab/>
      </w:r>
      <w:r w:rsidR="00D777B2">
        <w:rPr>
          <w:color w:val="FF0000"/>
        </w:rPr>
        <w:tab/>
      </w:r>
      <w:r w:rsidR="0058504B" w:rsidRPr="003F0E00">
        <w:rPr>
          <w:rFonts w:hint="eastAsia"/>
          <w:color w:val="FF0000"/>
        </w:rPr>
        <w:t>包括</w:t>
      </w:r>
      <w:r w:rsidR="00D777B2">
        <w:rPr>
          <w:rFonts w:hint="eastAsia"/>
          <w:color w:val="FF0000"/>
        </w:rPr>
        <w:t>stat</w:t>
      </w:r>
      <w:r w:rsidR="00D777B2">
        <w:rPr>
          <w:color w:val="FF0000"/>
        </w:rPr>
        <w:t>ic</w:t>
      </w:r>
      <w:r w:rsidR="0058504B" w:rsidRPr="003F0E00">
        <w:rPr>
          <w:rFonts w:hint="eastAsia"/>
          <w:color w:val="FF0000"/>
        </w:rPr>
        <w:t>变量和方法。</w:t>
      </w:r>
    </w:p>
    <w:p w14:paraId="6CA5A90B" w14:textId="33EC23C8" w:rsidR="003F0E00" w:rsidRDefault="003F0E00" w:rsidP="003F0E00">
      <w:pPr>
        <w:rPr>
          <w:b/>
          <w:bCs/>
        </w:rPr>
      </w:pPr>
      <w:r>
        <w:rPr>
          <w:color w:val="FF0000"/>
        </w:rPr>
        <w:tab/>
      </w:r>
      <w:r>
        <w:rPr>
          <w:color w:val="FF0000"/>
        </w:rPr>
        <w:tab/>
        <w:t>2.</w:t>
      </w:r>
      <w:r w:rsidRPr="003F0E00">
        <w:rPr>
          <w:rFonts w:hint="eastAsia"/>
          <w:b/>
          <w:bCs/>
        </w:rPr>
        <w:t>只能在外部类的</w:t>
      </w:r>
      <w:r w:rsidR="0069780F">
        <w:rPr>
          <w:rFonts w:hint="eastAsia"/>
          <w:b/>
          <w:bCs/>
        </w:rPr>
        <w:t>实例</w:t>
      </w:r>
      <w:r w:rsidRPr="003F0E00">
        <w:rPr>
          <w:rFonts w:hint="eastAsia"/>
          <w:b/>
          <w:bCs/>
        </w:rPr>
        <w:t>方法中 进行new实例化。</w:t>
      </w:r>
    </w:p>
    <w:bookmarkEnd w:id="0"/>
    <w:p w14:paraId="7618DEA0" w14:textId="3321A054" w:rsidR="003F0E00" w:rsidRDefault="003F0E00" w:rsidP="003F0E00">
      <w:pPr>
        <w:rPr>
          <w:b/>
          <w:bCs/>
        </w:rPr>
      </w:pPr>
    </w:p>
    <w:p w14:paraId="3FAB0B12" w14:textId="77777777" w:rsidR="000722A5" w:rsidRDefault="003F0E00" w:rsidP="000722A5">
      <w:pPr>
        <w:rPr>
          <w:b/>
          <w:bCs/>
        </w:rPr>
      </w:pPr>
      <w:bookmarkStart w:id="2" w:name="OLE_LINK2"/>
      <w:r>
        <w:rPr>
          <w:b/>
          <w:bCs/>
        </w:rPr>
        <w:tab/>
      </w:r>
      <w:r w:rsidRPr="003F0E00">
        <w:rPr>
          <w:rFonts w:hint="eastAsia"/>
          <w:b/>
          <w:bCs/>
        </w:rPr>
        <w:t xml:space="preserve">静态内部类 </w:t>
      </w:r>
    </w:p>
    <w:p w14:paraId="150A02ED" w14:textId="3C1EF0C0" w:rsidR="000722A5" w:rsidRPr="000722A5" w:rsidRDefault="0069780F" w:rsidP="000722A5">
      <w:pPr>
        <w:pStyle w:val="a3"/>
        <w:numPr>
          <w:ilvl w:val="0"/>
          <w:numId w:val="3"/>
        </w:numPr>
        <w:ind w:firstLineChars="0"/>
        <w:rPr>
          <w:color w:val="FF0000"/>
        </w:rPr>
      </w:pPr>
      <w:r>
        <w:t>可以定义任何变量和方法</w:t>
      </w:r>
      <w:r>
        <w:rPr>
          <w:rFonts w:hint="eastAsia"/>
        </w:rPr>
        <w:t>(</w:t>
      </w:r>
      <w:r>
        <w:t>包括非静态变量变量和方法</w:t>
      </w:r>
      <w:r>
        <w:rPr>
          <w:rFonts w:hint="eastAsia"/>
        </w:rPr>
        <w:t>)</w:t>
      </w:r>
      <w:r>
        <w:t>。</w:t>
      </w:r>
      <w:r>
        <w:rPr>
          <w:rFonts w:hint="eastAsia"/>
        </w:rPr>
        <w:t>但</w:t>
      </w:r>
      <w:r w:rsidRPr="000722A5">
        <w:rPr>
          <w:color w:val="FF0000"/>
        </w:rPr>
        <w:t>不能引用</w:t>
      </w:r>
    </w:p>
    <w:p w14:paraId="69D0A880" w14:textId="2C42AD95" w:rsidR="000722A5" w:rsidRDefault="0069780F" w:rsidP="000722A5">
      <w:pPr>
        <w:pStyle w:val="a3"/>
        <w:ind w:left="1200" w:firstLineChars="0" w:firstLine="0"/>
      </w:pPr>
      <w:r w:rsidRPr="000722A5">
        <w:rPr>
          <w:rFonts w:hint="eastAsia"/>
          <w:color w:val="FF0000"/>
        </w:rPr>
        <w:t>【实例</w:t>
      </w:r>
      <w:r w:rsidRPr="000722A5">
        <w:rPr>
          <w:color w:val="FF0000"/>
        </w:rPr>
        <w:t>变量和</w:t>
      </w:r>
      <w:r w:rsidRPr="000722A5">
        <w:rPr>
          <w:rFonts w:hint="eastAsia"/>
          <w:color w:val="FF0000"/>
        </w:rPr>
        <w:t>实例</w:t>
      </w:r>
      <w:r w:rsidRPr="000722A5">
        <w:rPr>
          <w:color w:val="FF0000"/>
        </w:rPr>
        <w:t>方法</w:t>
      </w:r>
      <w:r w:rsidRPr="000722A5">
        <w:rPr>
          <w:rFonts w:hint="eastAsia"/>
          <w:color w:val="FF0000"/>
        </w:rPr>
        <w:t>】</w:t>
      </w:r>
      <w:r>
        <w:t>。</w:t>
      </w:r>
    </w:p>
    <w:p w14:paraId="2C108844" w14:textId="721A686B" w:rsidR="003F0E00" w:rsidRDefault="0069780F" w:rsidP="00D837CC">
      <w:pPr>
        <w:pStyle w:val="a3"/>
        <w:numPr>
          <w:ilvl w:val="0"/>
          <w:numId w:val="3"/>
        </w:numPr>
        <w:ind w:firstLineChars="0"/>
      </w:pPr>
      <w:r>
        <w:t>可以在外部类的 任何方法中 实例化对象。</w:t>
      </w:r>
      <w:bookmarkEnd w:id="2"/>
    </w:p>
    <w:p w14:paraId="3760B3A5" w14:textId="77777777" w:rsidR="00D837CC" w:rsidRPr="00D837CC" w:rsidRDefault="00D837CC" w:rsidP="00D837CC">
      <w:pPr>
        <w:pStyle w:val="a3"/>
        <w:ind w:left="1200" w:firstLineChars="0" w:firstLine="0"/>
        <w:rPr>
          <w:rFonts w:hint="eastAsia"/>
          <w:b/>
          <w:bCs/>
        </w:rPr>
      </w:pPr>
    </w:p>
    <w:sectPr w:rsidR="00D837CC" w:rsidRPr="00D837CC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06411F"/>
    <w:multiLevelType w:val="hybridMultilevel"/>
    <w:tmpl w:val="DFB22CE2"/>
    <w:lvl w:ilvl="0" w:tplc="4FDC1534">
      <w:start w:val="1"/>
      <w:numFmt w:val="decimal"/>
      <w:lvlText w:val="%1."/>
      <w:lvlJc w:val="left"/>
      <w:pPr>
        <w:ind w:left="1200" w:hanging="360"/>
      </w:pPr>
      <w:rPr>
        <w:rFonts w:hint="default"/>
        <w:color w:val="auto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1" w15:restartNumberingAfterBreak="0">
    <w:nsid w:val="44D26E3C"/>
    <w:multiLevelType w:val="hybridMultilevel"/>
    <w:tmpl w:val="32147FFC"/>
    <w:lvl w:ilvl="0" w:tplc="78467384">
      <w:start w:val="1"/>
      <w:numFmt w:val="decimal"/>
      <w:lvlText w:val="%1."/>
      <w:lvlJc w:val="left"/>
      <w:pPr>
        <w:ind w:left="1200" w:hanging="360"/>
      </w:pPr>
      <w:rPr>
        <w:rFonts w:hint="default"/>
        <w:color w:val="auto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2" w15:restartNumberingAfterBreak="0">
    <w:nsid w:val="4CD66721"/>
    <w:multiLevelType w:val="hybridMultilevel"/>
    <w:tmpl w:val="914A3518"/>
    <w:lvl w:ilvl="0" w:tplc="B21679A8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C4C64"/>
    <w:rsid w:val="00057789"/>
    <w:rsid w:val="0006331E"/>
    <w:rsid w:val="000722A5"/>
    <w:rsid w:val="000A7407"/>
    <w:rsid w:val="000D0841"/>
    <w:rsid w:val="000E20A4"/>
    <w:rsid w:val="0011590A"/>
    <w:rsid w:val="001650AA"/>
    <w:rsid w:val="0019120F"/>
    <w:rsid w:val="0019300B"/>
    <w:rsid w:val="001D3CA5"/>
    <w:rsid w:val="0022664A"/>
    <w:rsid w:val="002509A4"/>
    <w:rsid w:val="002D76F3"/>
    <w:rsid w:val="002E635A"/>
    <w:rsid w:val="00302D5F"/>
    <w:rsid w:val="0038104C"/>
    <w:rsid w:val="00386FF3"/>
    <w:rsid w:val="003F0E00"/>
    <w:rsid w:val="0044307B"/>
    <w:rsid w:val="00472FB5"/>
    <w:rsid w:val="004823B6"/>
    <w:rsid w:val="005353AE"/>
    <w:rsid w:val="00552095"/>
    <w:rsid w:val="00570C89"/>
    <w:rsid w:val="0058504B"/>
    <w:rsid w:val="005961A9"/>
    <w:rsid w:val="00631069"/>
    <w:rsid w:val="00644BAB"/>
    <w:rsid w:val="006634FB"/>
    <w:rsid w:val="0069780F"/>
    <w:rsid w:val="007516E7"/>
    <w:rsid w:val="007B2A8C"/>
    <w:rsid w:val="007C4C64"/>
    <w:rsid w:val="007F3D56"/>
    <w:rsid w:val="00822C59"/>
    <w:rsid w:val="00862BE9"/>
    <w:rsid w:val="008836DC"/>
    <w:rsid w:val="008A13FF"/>
    <w:rsid w:val="008F11E1"/>
    <w:rsid w:val="0097049B"/>
    <w:rsid w:val="00974516"/>
    <w:rsid w:val="00A54E19"/>
    <w:rsid w:val="00B2716E"/>
    <w:rsid w:val="00B308B6"/>
    <w:rsid w:val="00B81003"/>
    <w:rsid w:val="00BF30EC"/>
    <w:rsid w:val="00C0137A"/>
    <w:rsid w:val="00C30C89"/>
    <w:rsid w:val="00C430F5"/>
    <w:rsid w:val="00C649C5"/>
    <w:rsid w:val="00D5755C"/>
    <w:rsid w:val="00D777B2"/>
    <w:rsid w:val="00D837CC"/>
    <w:rsid w:val="00D92BDA"/>
    <w:rsid w:val="00E3788E"/>
    <w:rsid w:val="00E62192"/>
    <w:rsid w:val="00E877F5"/>
    <w:rsid w:val="00EB399B"/>
    <w:rsid w:val="00ED3E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174A64D"/>
  <w15:chartTrackingRefBased/>
  <w15:docId w15:val="{5AFFA79A-6752-4B6E-862D-91587F1C36E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2">
    <w:name w:val="heading 2"/>
    <w:basedOn w:val="a"/>
    <w:next w:val="a"/>
    <w:link w:val="20"/>
    <w:uiPriority w:val="9"/>
    <w:unhideWhenUsed/>
    <w:qFormat/>
    <w:rsid w:val="0038104C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8A13FF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标题 2 字符"/>
    <w:basedOn w:val="a0"/>
    <w:link w:val="2"/>
    <w:uiPriority w:val="9"/>
    <w:rsid w:val="0038104C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8A13FF"/>
    <w:rPr>
      <w:b/>
      <w:bCs/>
      <w:sz w:val="32"/>
      <w:szCs w:val="32"/>
    </w:rPr>
  </w:style>
  <w:style w:type="paragraph" w:styleId="a3">
    <w:name w:val="List Paragraph"/>
    <w:basedOn w:val="a"/>
    <w:uiPriority w:val="34"/>
    <w:qFormat/>
    <w:rsid w:val="00A54E19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480</TotalTime>
  <Pages>9</Pages>
  <Words>134</Words>
  <Characters>764</Characters>
  <Application>Microsoft Office Word</Application>
  <DocSecurity>0</DocSecurity>
  <Lines>6</Lines>
  <Paragraphs>1</Paragraphs>
  <ScaleCrop>false</ScaleCrop>
  <Company/>
  <LinksUpToDate>false</LinksUpToDate>
  <CharactersWithSpaces>897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秋天的酒</dc:creator>
  <cp:keywords/>
  <dc:description/>
  <cp:lastModifiedBy>秋天的酒</cp:lastModifiedBy>
  <cp:revision>29</cp:revision>
  <dcterms:created xsi:type="dcterms:W3CDTF">2023-05-11T02:28:00Z</dcterms:created>
  <dcterms:modified xsi:type="dcterms:W3CDTF">2023-07-07T03:41:00Z</dcterms:modified>
</cp:coreProperties>
</file>